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E3111C" w:rsidRP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выполнять функции руководителя проверяющей группы;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валютного законодательства;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 участвовать в производстве по делам об административных правонарушениях;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контролировать поступление денежных средств по дополнительно начисленным, в ходе проверок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платежам;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E3111C" w:rsidRDefault="00E3111C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1C90" w:rsidRDefault="00271C90" w:rsidP="00271C90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271C90" w:rsidRPr="00E3111C" w:rsidRDefault="00271C90" w:rsidP="00271C90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бюджеты и государственные внебюджетные фонды налогов и иных обязательных платежей;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выполнять функции руководителя проверяющей группы;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валютного законодательства;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 участвовать в производстве по делам об административных правонарушениях;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контролировать поступление денежных средств по дополнительно начисленным, в ходе проверок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платежам;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271C90" w:rsidRPr="00E3111C" w:rsidRDefault="00271C90" w:rsidP="00271C90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4E4273" w:rsidRPr="004E4273" w:rsidRDefault="00F14309" w:rsidP="00271C90">
      <w:pPr>
        <w:spacing w:after="0"/>
        <w:ind w:firstLine="539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71C90" w:rsidRDefault="00271C90" w:rsidP="00271C90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271C90">
        <w:rPr>
          <w:rFonts w:ascii="Times New Roman" w:hAnsi="Times New Roman"/>
          <w:b/>
          <w:sz w:val="26"/>
          <w:szCs w:val="26"/>
        </w:rPr>
        <w:t xml:space="preserve">Старший государственный налоговый инспектор </w:t>
      </w:r>
    </w:p>
    <w:p w:rsidR="00271C90" w:rsidRPr="00271C90" w:rsidRDefault="00271C90" w:rsidP="00271C90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271C90">
        <w:rPr>
          <w:rFonts w:ascii="Times New Roman" w:hAnsi="Times New Roman"/>
          <w:b/>
          <w:sz w:val="26"/>
          <w:szCs w:val="26"/>
        </w:rPr>
        <w:t>отдела камеральных проверок №1: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соблюдать инструкции на рабочие места, утверждённые ФНС России  (РМ 10-2, РМ 10-3,  РМ 10-5);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строго выполнять основные обязанности государственного служащего, определённые Федеральным законом от 27.07.04 № 79-ФЗ «О государственной гражданской службе Российской Федерации»;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проводить камеральные налоговые проверки налоговой отчетности юридических лиц;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обеспечивать в пределах своей компетенции правильность применения налоговых  санкций, предусмотренных законодательством РФ за нарушение обязательств  перед бюджетом;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271C90">
        <w:rPr>
          <w:rFonts w:ascii="Times New Roman" w:hAnsi="Times New Roman"/>
          <w:sz w:val="26"/>
          <w:szCs w:val="26"/>
        </w:rPr>
        <w:t>− обеспечивать выполнение возложенных на него задач;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готовить и согласовывать с юридическим отделом  проекты актов и решений по результатам налоговых проверок;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 xml:space="preserve">− составлять заключения о необходимости включения налогоплательщиков в план проведения выездных налоговых проверок;  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анализировать схемы ухода от налогообложения и вырабатывать предложения по их предотвращению;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¬обучение и консультирование сотрудников младшей группы должностей;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- выполнять функции наставничества при приеме в отдел сотрудников младшей группы должностей;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- формирование  установленной статистической  отчетности и информаций по заданию вышестоящих  органов и руководства инспекции;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lastRenderedPageBreak/>
        <w:t xml:space="preserve">– совместно с начальником отдела разрабатывать индивидуальный план профессионального развития в соответствии с установленным порядком; 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осуществлять взаимодействие с правоохранительными органами и другими контролирующими органами по предмету деятельности отдела;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принимать участие в подготовке ответов на письменные запросы налогоплательщиков;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осуществлять учёт и хранение документов, переданных в его распоряжение, в соответствии с инструкциями по делопроизводству;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 xml:space="preserve">− использовать программно-аппаратный  комплекс  средств   вычислительной техники  в его  распоряжении, в  строгом  соответствии  с   инструкциями  по  эксплуатации; 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 работать со сведениями, содержащимися в Едином государственном реестре  юридических лиц и Едином государственном реестре индивидуальных предпринимателей, в том числе с паспортными данными физических лиц, в объеме, определяемом Положением об отделе;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 выполнять обязанности о неразглашении сведений, составляющих служебную  тайну;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выполнять другие поручения и задания начальника отдела;</w:t>
      </w:r>
    </w:p>
    <w:p w:rsidR="00271C90" w:rsidRPr="00271C90" w:rsidRDefault="00271C90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71C90">
        <w:rPr>
          <w:rFonts w:ascii="Times New Roman" w:hAnsi="Times New Roman"/>
          <w:sz w:val="26"/>
          <w:szCs w:val="26"/>
        </w:rPr>
        <w:t>− в случае отсутствия работников отдела исполнять возложенные на них обязанности в пределах своей компетенции.</w:t>
      </w:r>
    </w:p>
    <w:p w:rsidR="00F14309" w:rsidRPr="000538AD" w:rsidRDefault="00F14309" w:rsidP="00525C58">
      <w:pPr>
        <w:pStyle w:val="1"/>
        <w:spacing w:before="120"/>
        <w:ind w:firstLine="426"/>
        <w:rPr>
          <w:rFonts w:ascii="Times New Roman" w:hAnsi="Times New Roman" w:cs="Times New Roman"/>
          <w:sz w:val="26"/>
          <w:szCs w:val="26"/>
        </w:rPr>
      </w:pPr>
    </w:p>
    <w:sectPr w:rsidR="00F14309" w:rsidRPr="000538AD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3C51E-B0E5-4076-B2D9-B8BFA70E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97</cp:revision>
  <cp:lastPrinted>2020-07-03T03:50:00Z</cp:lastPrinted>
  <dcterms:created xsi:type="dcterms:W3CDTF">2018-04-03T06:43:00Z</dcterms:created>
  <dcterms:modified xsi:type="dcterms:W3CDTF">2020-07-03T04:00:00Z</dcterms:modified>
</cp:coreProperties>
</file>